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85" w:rsidRPr="008305EE" w:rsidRDefault="00CD0C43" w:rsidP="008305EE">
      <w:pPr>
        <w:jc w:val="center"/>
        <w:rPr>
          <w:b/>
          <w:sz w:val="32"/>
          <w:szCs w:val="32"/>
        </w:rPr>
      </w:pPr>
      <w:r w:rsidRPr="008305EE">
        <w:rPr>
          <w:rFonts w:hint="eastAsia"/>
          <w:b/>
          <w:sz w:val="32"/>
          <w:szCs w:val="32"/>
        </w:rPr>
        <w:t>2023</w:t>
      </w:r>
      <w:r w:rsidRPr="008305EE">
        <w:rPr>
          <w:rFonts w:hint="eastAsia"/>
          <w:b/>
          <w:sz w:val="32"/>
          <w:szCs w:val="32"/>
        </w:rPr>
        <w:t>年危险废物污染环境防治信息公开</w:t>
      </w:r>
    </w:p>
    <w:p w:rsidR="00A428D3" w:rsidRDefault="00A428D3"/>
    <w:p w:rsidR="00A428D3" w:rsidRDefault="00A428D3"/>
    <w:p w:rsidR="00CD0C43" w:rsidRPr="008305EE" w:rsidRDefault="00A428D3">
      <w:pPr>
        <w:rPr>
          <w:sz w:val="24"/>
          <w:szCs w:val="24"/>
        </w:rPr>
      </w:pPr>
      <w:r w:rsidRPr="008305EE">
        <w:rPr>
          <w:rFonts w:hint="eastAsia"/>
          <w:sz w:val="24"/>
          <w:szCs w:val="24"/>
        </w:rPr>
        <w:t>根据《中华人民共和国固体废物污染环境防治法》的要求，产生固体废物的单位，应当依法及时公开固体废物污染环境信息，主动接受社会监督。结合我司实际情况，现将</w:t>
      </w:r>
      <w:r w:rsidRPr="008305EE">
        <w:rPr>
          <w:rFonts w:hint="eastAsia"/>
          <w:sz w:val="24"/>
          <w:szCs w:val="24"/>
        </w:rPr>
        <w:t>202</w:t>
      </w:r>
      <w:r w:rsidR="00424AF9">
        <w:rPr>
          <w:rFonts w:hint="eastAsia"/>
          <w:sz w:val="24"/>
          <w:szCs w:val="24"/>
        </w:rPr>
        <w:t>2</w:t>
      </w:r>
      <w:r w:rsidRPr="008305EE">
        <w:rPr>
          <w:rFonts w:hint="eastAsia"/>
          <w:sz w:val="24"/>
          <w:szCs w:val="24"/>
        </w:rPr>
        <w:t>年危险废物污染环境防治信息公开如下：</w:t>
      </w:r>
    </w:p>
    <w:tbl>
      <w:tblPr>
        <w:tblStyle w:val="a5"/>
        <w:tblW w:w="856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126"/>
        <w:gridCol w:w="1033"/>
        <w:gridCol w:w="1661"/>
        <w:gridCol w:w="655"/>
        <w:gridCol w:w="1138"/>
      </w:tblGrid>
      <w:tr w:rsidR="000945A3" w:rsidRPr="008305EE" w:rsidTr="0053450A">
        <w:trPr>
          <w:trHeight w:val="669"/>
        </w:trPr>
        <w:tc>
          <w:tcPr>
            <w:tcW w:w="675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企业名称</w:t>
            </w:r>
          </w:p>
        </w:tc>
        <w:tc>
          <w:tcPr>
            <w:tcW w:w="7889" w:type="dxa"/>
            <w:gridSpan w:val="6"/>
            <w:vAlign w:val="center"/>
          </w:tcPr>
          <w:p w:rsidR="00A428D3" w:rsidRPr="008305EE" w:rsidRDefault="00A428D3" w:rsidP="0053450A">
            <w:pPr>
              <w:jc w:val="center"/>
              <w:rPr>
                <w:sz w:val="24"/>
                <w:szCs w:val="24"/>
              </w:rPr>
            </w:pPr>
            <w:proofErr w:type="gramStart"/>
            <w:r w:rsidRPr="008305EE">
              <w:rPr>
                <w:sz w:val="24"/>
                <w:szCs w:val="24"/>
              </w:rPr>
              <w:t>丽智电子</w:t>
            </w:r>
            <w:proofErr w:type="gramEnd"/>
            <w:r w:rsidRPr="008305EE">
              <w:rPr>
                <w:sz w:val="24"/>
                <w:szCs w:val="24"/>
              </w:rPr>
              <w:t>（南通）有限公司</w:t>
            </w:r>
          </w:p>
        </w:tc>
      </w:tr>
      <w:tr w:rsidR="00424AF9" w:rsidRPr="008305EE" w:rsidTr="00A805C5">
        <w:trPr>
          <w:trHeight w:val="1311"/>
        </w:trPr>
        <w:tc>
          <w:tcPr>
            <w:tcW w:w="675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产生规模</w:t>
            </w:r>
            <w:r w:rsidR="00BD2760">
              <w:rPr>
                <w:sz w:val="24"/>
                <w:szCs w:val="24"/>
              </w:rPr>
              <w:t>（</w:t>
            </w:r>
            <w:r w:rsidR="00BD2760">
              <w:rPr>
                <w:sz w:val="24"/>
                <w:szCs w:val="24"/>
              </w:rPr>
              <w:t>t</w:t>
            </w:r>
            <w:r w:rsidR="00BD2760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危险废物名称</w:t>
            </w:r>
          </w:p>
        </w:tc>
        <w:tc>
          <w:tcPr>
            <w:tcW w:w="2126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危险废物代码</w:t>
            </w:r>
          </w:p>
        </w:tc>
        <w:tc>
          <w:tcPr>
            <w:tcW w:w="1033" w:type="dxa"/>
          </w:tcPr>
          <w:p w:rsidR="00A428D3" w:rsidRPr="008305EE" w:rsidRDefault="00424A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年度实际</w:t>
            </w:r>
            <w:r w:rsidR="00A428D3" w:rsidRPr="008305EE">
              <w:rPr>
                <w:sz w:val="24"/>
                <w:szCs w:val="24"/>
              </w:rPr>
              <w:t>产生量</w:t>
            </w: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661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利用处置去向</w:t>
            </w:r>
          </w:p>
        </w:tc>
        <w:tc>
          <w:tcPr>
            <w:tcW w:w="655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环评批文</w:t>
            </w:r>
          </w:p>
        </w:tc>
        <w:tc>
          <w:tcPr>
            <w:tcW w:w="1138" w:type="dxa"/>
          </w:tcPr>
          <w:p w:rsidR="00A428D3" w:rsidRPr="008305EE" w:rsidRDefault="00A428D3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环境污染防治措施</w:t>
            </w:r>
          </w:p>
        </w:tc>
      </w:tr>
      <w:tr w:rsidR="00A805C5" w:rsidRPr="008305EE" w:rsidTr="00EE7268">
        <w:trPr>
          <w:trHeight w:val="641"/>
        </w:trPr>
        <w:tc>
          <w:tcPr>
            <w:tcW w:w="675" w:type="dxa"/>
            <w:vMerge w:val="restart"/>
            <w:vAlign w:val="center"/>
          </w:tcPr>
          <w:p w:rsidR="00A805C5" w:rsidRPr="008305EE" w:rsidRDefault="00BD2760" w:rsidP="00EE7268">
            <w:pPr>
              <w:widowControl/>
              <w:spacing w:line="320" w:lineRule="atLeast"/>
              <w:jc w:val="center"/>
              <w:rPr>
                <w:sz w:val="24"/>
                <w:szCs w:val="24"/>
              </w:rPr>
            </w:pPr>
            <w:r w:rsidRPr="00EE7268">
              <w:rPr>
                <w:rFonts w:ascii="Times New Roman" w:hAnsi="Times New Roman" w:cs="Times New Roman" w:hint="eastAsia"/>
                <w:color w:val="000000"/>
                <w:kern w:val="0"/>
              </w:rPr>
              <w:t>286.417</w:t>
            </w:r>
          </w:p>
        </w:tc>
        <w:tc>
          <w:tcPr>
            <w:tcW w:w="1276" w:type="dxa"/>
            <w:vAlign w:val="center"/>
          </w:tcPr>
          <w:p w:rsidR="00A805C5" w:rsidRPr="00010C2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010C25">
              <w:rPr>
                <w:rFonts w:ascii="Times New Roman" w:hAnsi="Times New Roman" w:cs="Times New Roman" w:hint="eastAsia"/>
                <w:color w:val="000000" w:themeColor="text1"/>
                <w:kern w:val="0"/>
              </w:rPr>
              <w:t>废水处理废活性炭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5.105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昆山市利群固</w:t>
            </w:r>
            <w:proofErr w:type="gramStart"/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废处理</w:t>
            </w:r>
            <w:proofErr w:type="gramEnd"/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有限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公司</w:t>
            </w:r>
          </w:p>
        </w:tc>
        <w:tc>
          <w:tcPr>
            <w:tcW w:w="655" w:type="dxa"/>
            <w:vMerge w:val="restart"/>
            <w:vAlign w:val="center"/>
          </w:tcPr>
          <w:p w:rsidR="00A805C5" w:rsidRPr="008305EE" w:rsidRDefault="00A805C5" w:rsidP="00A805C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通行审投环</w:t>
            </w:r>
            <w:proofErr w:type="gramEnd"/>
            <w:r>
              <w:rPr>
                <w:sz w:val="24"/>
                <w:szCs w:val="24"/>
              </w:rPr>
              <w:t>【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】</w:t>
            </w:r>
            <w:r>
              <w:rPr>
                <w:rFonts w:hint="eastAsia"/>
                <w:sz w:val="24"/>
                <w:szCs w:val="24"/>
              </w:rPr>
              <w:t>178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8" w:type="dxa"/>
            <w:vMerge w:val="restart"/>
            <w:vAlign w:val="center"/>
          </w:tcPr>
          <w:p w:rsidR="00A805C5" w:rsidRPr="008305EE" w:rsidRDefault="00A805C5" w:rsidP="00A805C5">
            <w:pPr>
              <w:jc w:val="center"/>
              <w:rPr>
                <w:sz w:val="24"/>
                <w:szCs w:val="24"/>
              </w:rPr>
            </w:pPr>
            <w:r w:rsidRPr="008305EE">
              <w:rPr>
                <w:rFonts w:hint="eastAsia"/>
                <w:sz w:val="24"/>
                <w:szCs w:val="24"/>
              </w:rPr>
              <w:t>规范化</w:t>
            </w:r>
            <w:proofErr w:type="gramStart"/>
            <w:r w:rsidRPr="008305EE">
              <w:rPr>
                <w:rFonts w:hint="eastAsia"/>
                <w:sz w:val="24"/>
                <w:szCs w:val="24"/>
              </w:rPr>
              <w:t>设置危废暂存</w:t>
            </w:r>
            <w:proofErr w:type="gramEnd"/>
            <w:r w:rsidRPr="008305EE">
              <w:rPr>
                <w:rFonts w:hint="eastAsia"/>
                <w:sz w:val="24"/>
                <w:szCs w:val="24"/>
              </w:rPr>
              <w:t>间，防雨、防扬散、防渗漏、防流失；泄露液体收集装置</w:t>
            </w:r>
          </w:p>
        </w:tc>
      </w:tr>
      <w:tr w:rsidR="00A805C5" w:rsidRPr="008305EE" w:rsidTr="00A805C5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Pr="00010C2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010C25">
              <w:rPr>
                <w:rFonts w:ascii="Times New Roman" w:hAnsi="Times New Roman" w:cs="Times New Roman"/>
                <w:color w:val="000000" w:themeColor="text1"/>
                <w:kern w:val="0"/>
              </w:rPr>
              <w:t>废包装桶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8.349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连云港市万事兴环保科技</w:t>
            </w:r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有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A805C5">
        <w:trPr>
          <w:trHeight w:val="641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Pr="00010C2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010C25">
              <w:rPr>
                <w:rFonts w:ascii="Times New Roman" w:hAnsi="Times New Roman" w:cs="Times New Roman"/>
                <w:color w:val="000000" w:themeColor="text1"/>
                <w:kern w:val="0"/>
              </w:rPr>
              <w:t>废油墨罐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jc w:val="center"/>
            </w:pP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3.102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43BAD">
              <w:rPr>
                <w:rFonts w:ascii="Times New Roman" w:hAnsi="Times New Roman" w:cs="Times New Roman" w:hint="eastAsia"/>
                <w:color w:val="000000"/>
                <w:kern w:val="0"/>
              </w:rPr>
              <w:t>苏州市吴中区固体废弃物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处理有限公司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A805C5">
        <w:trPr>
          <w:trHeight w:val="641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含镍废滤芯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滤渣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jc w:val="center"/>
            </w:pP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12.827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昆山市利群固</w:t>
            </w:r>
            <w:proofErr w:type="gramStart"/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废处理</w:t>
            </w:r>
            <w:proofErr w:type="gramEnd"/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有限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A805C5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含锡废滤芯滤渣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jc w:val="center"/>
            </w:pP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3.547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43BAD">
              <w:rPr>
                <w:rFonts w:ascii="Times New Roman" w:hAnsi="Times New Roman" w:cs="Times New Roman" w:hint="eastAsia"/>
                <w:color w:val="000000"/>
                <w:kern w:val="0"/>
              </w:rPr>
              <w:t>苏州市吴中区固体废弃物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处理有限公司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841ABF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废指套、废擦拭纸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jc w:val="center"/>
            </w:pP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3.253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常州市和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润环保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科技有限公司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841ABF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废有机溶剂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HW06/900-403-06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4.859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昆山市利群固</w:t>
            </w:r>
            <w:proofErr w:type="gramStart"/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废处理</w:t>
            </w:r>
            <w:proofErr w:type="gramEnd"/>
            <w:r w:rsidRPr="004F7278">
              <w:rPr>
                <w:rFonts w:ascii="Times New Roman" w:hAnsi="Times New Roman" w:cs="Times New Roman" w:hint="eastAsia"/>
                <w:color w:val="000000"/>
                <w:kern w:val="0"/>
              </w:rPr>
              <w:t>有限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A805C5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010C25">
              <w:rPr>
                <w:rFonts w:ascii="Times New Roman" w:hAnsi="Times New Roman" w:cs="Times New Roman"/>
                <w:color w:val="000000" w:themeColor="text1"/>
                <w:kern w:val="0"/>
              </w:rPr>
              <w:t>废气处理废活性炭</w:t>
            </w:r>
          </w:p>
        </w:tc>
        <w:tc>
          <w:tcPr>
            <w:tcW w:w="2126" w:type="dxa"/>
          </w:tcPr>
          <w:p w:rsidR="00A805C5" w:rsidRPr="00424AF9" w:rsidRDefault="00A805C5" w:rsidP="00424AF9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24AF9">
              <w:rPr>
                <w:rFonts w:ascii="Times New Roman" w:hAnsi="Times New Roman" w:cs="Times New Roman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</w:tcPr>
          <w:p w:rsidR="00A805C5" w:rsidRPr="00424AF9" w:rsidRDefault="00A805C5" w:rsidP="00424AF9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24AF9">
              <w:rPr>
                <w:rFonts w:ascii="Times New Roman" w:hAnsi="Times New Roman" w:cs="Times New Roman" w:hint="eastAsia"/>
                <w:color w:val="000000"/>
                <w:kern w:val="0"/>
              </w:rPr>
              <w:t>11.235</w:t>
            </w:r>
          </w:p>
        </w:tc>
        <w:tc>
          <w:tcPr>
            <w:tcW w:w="1661" w:type="dxa"/>
          </w:tcPr>
          <w:p w:rsidR="00A805C5" w:rsidRPr="008305EE" w:rsidRDefault="00A805C5">
            <w:pPr>
              <w:rPr>
                <w:sz w:val="24"/>
                <w:szCs w:val="24"/>
              </w:rPr>
            </w:pPr>
            <w:r w:rsidRPr="00A805C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苏州市吴中区固体废弃物处理有限公司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A805C5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含镍废水处理污泥（含水率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60%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HW17/336-054-17</w:t>
            </w:r>
          </w:p>
        </w:tc>
        <w:tc>
          <w:tcPr>
            <w:tcW w:w="1033" w:type="dxa"/>
          </w:tcPr>
          <w:p w:rsidR="00A805C5" w:rsidRPr="00A805C5" w:rsidRDefault="00A805C5" w:rsidP="00A805C5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805C5">
              <w:rPr>
                <w:rFonts w:ascii="Times New Roman" w:hAnsi="Times New Roman" w:cs="Times New Roman" w:hint="eastAsia"/>
                <w:color w:val="000000"/>
                <w:kern w:val="0"/>
              </w:rPr>
              <w:t>186.752</w:t>
            </w:r>
          </w:p>
        </w:tc>
        <w:tc>
          <w:tcPr>
            <w:tcW w:w="1661" w:type="dxa"/>
          </w:tcPr>
          <w:p w:rsidR="00A805C5" w:rsidRPr="008305EE" w:rsidRDefault="00A805C5">
            <w:pPr>
              <w:rPr>
                <w:sz w:val="24"/>
                <w:szCs w:val="24"/>
              </w:rPr>
            </w:pPr>
            <w:r w:rsidRPr="00A805C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泰州</w:t>
            </w:r>
            <w:proofErr w:type="gramStart"/>
            <w:r w:rsidRPr="00A805C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明锋资源</w:t>
            </w:r>
            <w:proofErr w:type="gramEnd"/>
            <w:r w:rsidRPr="00A805C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再生科技有限公司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795828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废基板、废白边（含布袋除尘收集颗粒物）</w:t>
            </w:r>
          </w:p>
        </w:tc>
        <w:tc>
          <w:tcPr>
            <w:tcW w:w="212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HW49/900-04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5</w:t>
            </w: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35.219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无锡大地环境科技有限公司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795828">
        <w:trPr>
          <w:trHeight w:val="669"/>
        </w:trPr>
        <w:tc>
          <w:tcPr>
            <w:tcW w:w="67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废石英砂</w:t>
            </w:r>
          </w:p>
        </w:tc>
        <w:tc>
          <w:tcPr>
            <w:tcW w:w="2126" w:type="dxa"/>
            <w:vAlign w:val="center"/>
          </w:tcPr>
          <w:p w:rsidR="00A805C5" w:rsidRPr="00E73E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73EC5">
              <w:rPr>
                <w:rFonts w:ascii="Times New Roman" w:hAnsi="Times New Roman" w:cs="Times New Roman" w:hint="eastAsia"/>
                <w:color w:val="000000"/>
                <w:kern w:val="0"/>
              </w:rPr>
              <w:t>HW49/900-041-49</w:t>
            </w:r>
          </w:p>
        </w:tc>
        <w:tc>
          <w:tcPr>
            <w:tcW w:w="1033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12.169</w:t>
            </w:r>
          </w:p>
        </w:tc>
        <w:tc>
          <w:tcPr>
            <w:tcW w:w="1661" w:type="dxa"/>
            <w:vAlign w:val="center"/>
          </w:tcPr>
          <w:p w:rsidR="00A805C5" w:rsidRDefault="00A805C5" w:rsidP="00523C71">
            <w:pPr>
              <w:widowControl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443BAD">
              <w:rPr>
                <w:rFonts w:ascii="Times New Roman" w:hAnsi="Times New Roman" w:cs="Times New Roman" w:hint="eastAsia"/>
                <w:color w:val="000000"/>
                <w:kern w:val="0"/>
              </w:rPr>
              <w:t>苏州市吴中区固体废弃物</w:t>
            </w:r>
            <w:r>
              <w:rPr>
                <w:rFonts w:ascii="Times New Roman" w:hAnsi="Times New Roman" w:cs="Times New Roman" w:hint="eastAsia"/>
                <w:color w:val="000000"/>
                <w:kern w:val="0"/>
              </w:rPr>
              <w:t>处理有限公司</w:t>
            </w:r>
          </w:p>
        </w:tc>
        <w:tc>
          <w:tcPr>
            <w:tcW w:w="655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A805C5" w:rsidRPr="008305EE" w:rsidRDefault="00A805C5">
            <w:pPr>
              <w:rPr>
                <w:sz w:val="24"/>
                <w:szCs w:val="24"/>
              </w:rPr>
            </w:pPr>
          </w:p>
        </w:tc>
      </w:tr>
      <w:tr w:rsidR="00A805C5" w:rsidRPr="008305EE" w:rsidTr="00A805C5">
        <w:trPr>
          <w:trHeight w:val="669"/>
        </w:trPr>
        <w:tc>
          <w:tcPr>
            <w:tcW w:w="8564" w:type="dxa"/>
            <w:gridSpan w:val="7"/>
          </w:tcPr>
          <w:p w:rsidR="00A805C5" w:rsidRPr="008305EE" w:rsidRDefault="00A805C5">
            <w:pPr>
              <w:rPr>
                <w:sz w:val="24"/>
                <w:szCs w:val="24"/>
              </w:rPr>
            </w:pPr>
            <w:r w:rsidRPr="008305EE">
              <w:rPr>
                <w:sz w:val="24"/>
                <w:szCs w:val="24"/>
              </w:rPr>
              <w:t>监督举报热线：</w:t>
            </w:r>
            <w:r w:rsidRPr="00EE7268">
              <w:rPr>
                <w:rFonts w:hint="eastAsia"/>
                <w:sz w:val="24"/>
                <w:szCs w:val="24"/>
              </w:rPr>
              <w:t>68856666</w:t>
            </w:r>
          </w:p>
        </w:tc>
      </w:tr>
    </w:tbl>
    <w:p w:rsidR="00A428D3" w:rsidRDefault="00A428D3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</w:p>
    <w:p w:rsidR="00DC2C0F" w:rsidRDefault="00DC2C0F">
      <w:pPr>
        <w:rPr>
          <w:sz w:val="24"/>
          <w:szCs w:val="24"/>
        </w:rPr>
      </w:pPr>
      <w:bookmarkStart w:id="0" w:name="_GoBack"/>
      <w:bookmarkEnd w:id="0"/>
    </w:p>
    <w:sectPr w:rsidR="00DC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A6F" w:rsidRDefault="00623A6F" w:rsidP="00CD0C43">
      <w:r>
        <w:separator/>
      </w:r>
    </w:p>
  </w:endnote>
  <w:endnote w:type="continuationSeparator" w:id="0">
    <w:p w:rsidR="00623A6F" w:rsidRDefault="00623A6F" w:rsidP="00CD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A6F" w:rsidRDefault="00623A6F" w:rsidP="00CD0C43">
      <w:r>
        <w:separator/>
      </w:r>
    </w:p>
  </w:footnote>
  <w:footnote w:type="continuationSeparator" w:id="0">
    <w:p w:rsidR="00623A6F" w:rsidRDefault="00623A6F" w:rsidP="00CD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39"/>
    <w:rsid w:val="000945A3"/>
    <w:rsid w:val="00220468"/>
    <w:rsid w:val="003152AF"/>
    <w:rsid w:val="003E5D32"/>
    <w:rsid w:val="00424AF9"/>
    <w:rsid w:val="0053450A"/>
    <w:rsid w:val="00623A6F"/>
    <w:rsid w:val="00681635"/>
    <w:rsid w:val="00682639"/>
    <w:rsid w:val="00802641"/>
    <w:rsid w:val="008305EE"/>
    <w:rsid w:val="00881A85"/>
    <w:rsid w:val="00A428D3"/>
    <w:rsid w:val="00A45598"/>
    <w:rsid w:val="00A805C5"/>
    <w:rsid w:val="00BD2760"/>
    <w:rsid w:val="00C04278"/>
    <w:rsid w:val="00CD0C43"/>
    <w:rsid w:val="00DC2C0F"/>
    <w:rsid w:val="00EC55AA"/>
    <w:rsid w:val="00E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C43"/>
    <w:rPr>
      <w:sz w:val="18"/>
      <w:szCs w:val="18"/>
    </w:rPr>
  </w:style>
  <w:style w:type="table" w:styleId="a5">
    <w:name w:val="Table Grid"/>
    <w:basedOn w:val="a1"/>
    <w:uiPriority w:val="59"/>
    <w:rsid w:val="00A4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C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C43"/>
    <w:rPr>
      <w:sz w:val="18"/>
      <w:szCs w:val="18"/>
    </w:rPr>
  </w:style>
  <w:style w:type="table" w:styleId="a5">
    <w:name w:val="Table Grid"/>
    <w:basedOn w:val="a1"/>
    <w:uiPriority w:val="59"/>
    <w:rsid w:val="00A4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Chunxi.Jiang_姜春喜</dc:creator>
  <cp:keywords/>
  <dc:description/>
  <cp:lastModifiedBy>Chunxi.Jiang_姜春喜</cp:lastModifiedBy>
  <cp:revision>10</cp:revision>
  <dcterms:created xsi:type="dcterms:W3CDTF">2023-05-09T06:42:00Z</dcterms:created>
  <dcterms:modified xsi:type="dcterms:W3CDTF">2023-05-10T07:11:00Z</dcterms:modified>
</cp:coreProperties>
</file>